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65010099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</w:t>
      </w:r>
      <w:r w:rsidR="00D75B38">
        <w:rPr>
          <w:b/>
          <w:bCs/>
          <w:sz w:val="24"/>
          <w:szCs w:val="24"/>
        </w:rPr>
        <w:t xml:space="preserve"> September 9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9F7F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 xml:space="preserve">Jean </w:t>
      </w:r>
      <w:proofErr w:type="spellStart"/>
      <w:r w:rsidR="00D75B38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536F71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Kip Anderson,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Kathy Langley, Greg Ritchey and Adam Van Der Vliet.  Also present were Superintendent Dr. Kerri Nelson,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0449EA55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D75B38">
        <w:rPr>
          <w:sz w:val="24"/>
          <w:szCs w:val="24"/>
        </w:rPr>
        <w:t>Anderson.</w:t>
      </w:r>
    </w:p>
    <w:p w14:paraId="7EB34055" w14:textId="0F40B9D1" w:rsidR="0025665E" w:rsidRDefault="0025665E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Hearing – </w:t>
      </w:r>
      <w:r w:rsidR="00D75B38">
        <w:rPr>
          <w:b/>
          <w:bCs/>
          <w:sz w:val="24"/>
          <w:szCs w:val="24"/>
        </w:rPr>
        <w:t>Proposed Issuance of Approximately $5,800,000 School Infrastructure Sales, Services and Use Tax Revenue Bonds</w:t>
      </w:r>
    </w:p>
    <w:p w14:paraId="088545C7" w14:textId="3A4522A2" w:rsidR="0025665E" w:rsidRPr="0025665E" w:rsidRDefault="0025665E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public hearing was opened at 5:01 pm.  </w:t>
      </w:r>
      <w:r w:rsidR="00D75B38">
        <w:rPr>
          <w:sz w:val="24"/>
          <w:szCs w:val="24"/>
        </w:rPr>
        <w:t xml:space="preserve">A patron of the district questioned if the figures on the financial fact sheet </w:t>
      </w:r>
      <w:r w:rsidR="0000741C">
        <w:rPr>
          <w:sz w:val="24"/>
          <w:szCs w:val="24"/>
        </w:rPr>
        <w:t xml:space="preserve">provided by Piper </w:t>
      </w:r>
      <w:proofErr w:type="spellStart"/>
      <w:r w:rsidR="0000741C">
        <w:rPr>
          <w:sz w:val="24"/>
          <w:szCs w:val="24"/>
        </w:rPr>
        <w:t>Jaffray</w:t>
      </w:r>
      <w:proofErr w:type="spellEnd"/>
      <w:r w:rsidR="0000741C">
        <w:rPr>
          <w:sz w:val="24"/>
          <w:szCs w:val="24"/>
        </w:rPr>
        <w:t xml:space="preserve"> </w:t>
      </w:r>
      <w:r w:rsidR="00D208AB">
        <w:rPr>
          <w:sz w:val="24"/>
          <w:szCs w:val="24"/>
        </w:rPr>
        <w:t xml:space="preserve">about the general obligation bond </w:t>
      </w:r>
      <w:r w:rsidR="00D75B38">
        <w:rPr>
          <w:sz w:val="24"/>
          <w:szCs w:val="24"/>
        </w:rPr>
        <w:t>were correct, esp</w:t>
      </w:r>
      <w:r w:rsidR="00D208AB">
        <w:rPr>
          <w:sz w:val="24"/>
          <w:szCs w:val="24"/>
        </w:rPr>
        <w:t xml:space="preserve">ecially regarding the Homestead Tax Credit figure.  She also questioned when a needs assessment was done on gym space and asked how much debt the district currently has.  These questions were addressed by Dr. Nelson and Mrs. </w:t>
      </w:r>
      <w:proofErr w:type="spellStart"/>
      <w:r w:rsidR="00D208AB">
        <w:rPr>
          <w:sz w:val="24"/>
          <w:szCs w:val="24"/>
        </w:rPr>
        <w:t>Ruzek</w:t>
      </w:r>
      <w:proofErr w:type="spellEnd"/>
      <w:r w:rsidR="00D208AB">
        <w:rPr>
          <w:sz w:val="24"/>
          <w:szCs w:val="24"/>
        </w:rPr>
        <w:t>. With no other public comment, the public hearing was closed at 5:06 pm.</w:t>
      </w:r>
    </w:p>
    <w:p w14:paraId="5F80F888" w14:textId="53D3C82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 w:rsidR="00D208AB">
        <w:rPr>
          <w:sz w:val="24"/>
          <w:szCs w:val="24"/>
        </w:rPr>
        <w:t>Fichter</w:t>
      </w:r>
      <w:proofErr w:type="spellEnd"/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353DAB3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35DD16" w14:textId="7AD91ADC" w:rsidR="00D208AB" w:rsidRDefault="00D208AB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</w:t>
      </w:r>
      <w:r w:rsidR="007542DA">
        <w:rPr>
          <w:b/>
          <w:bCs/>
          <w:sz w:val="24"/>
          <w:szCs w:val="24"/>
        </w:rPr>
        <w:t>:</w:t>
      </w:r>
    </w:p>
    <w:p w14:paraId="75E86075" w14:textId="271A114F" w:rsidR="007542DA" w:rsidRPr="007542DA" w:rsidRDefault="007542DA" w:rsidP="000A6C3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High School Presentation:  </w:t>
      </w:r>
      <w:r>
        <w:rPr>
          <w:sz w:val="24"/>
          <w:szCs w:val="24"/>
        </w:rPr>
        <w:t xml:space="preserve">High School Principal Jason Shaffer shared information with the board about Career </w:t>
      </w:r>
      <w:proofErr w:type="spellStart"/>
      <w:r>
        <w:rPr>
          <w:sz w:val="24"/>
          <w:szCs w:val="24"/>
        </w:rPr>
        <w:t>Edvantage</w:t>
      </w:r>
      <w:proofErr w:type="spellEnd"/>
      <w:r>
        <w:rPr>
          <w:sz w:val="24"/>
          <w:szCs w:val="24"/>
        </w:rPr>
        <w:t>, a new program being offered through the Avenue of Scholars.  Shenandoah is one of four area schools selected to be a part of the program.</w:t>
      </w:r>
    </w:p>
    <w:p w14:paraId="19DD2FE6" w14:textId="43798D7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24616189" w14:textId="216896A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accounts, the payment of bills</w:t>
      </w:r>
      <w:r w:rsidR="0025665E">
        <w:rPr>
          <w:sz w:val="24"/>
          <w:szCs w:val="24"/>
        </w:rPr>
        <w:t xml:space="preserve">, </w:t>
      </w:r>
      <w:r>
        <w:rPr>
          <w:sz w:val="24"/>
          <w:szCs w:val="24"/>
        </w:rPr>
        <w:t>fundraising requests</w:t>
      </w:r>
      <w:r w:rsidR="00DC5CC3">
        <w:rPr>
          <w:sz w:val="24"/>
          <w:szCs w:val="24"/>
        </w:rPr>
        <w:t>, out of state travel requests</w:t>
      </w:r>
      <w:r w:rsidR="0025665E">
        <w:rPr>
          <w:sz w:val="24"/>
          <w:szCs w:val="24"/>
        </w:rPr>
        <w:t xml:space="preserve"> and grant requests</w:t>
      </w:r>
      <w:r>
        <w:rPr>
          <w:sz w:val="24"/>
          <w:szCs w:val="24"/>
        </w:rPr>
        <w:t xml:space="preserve">. Personnel Requests: Contracts: </w:t>
      </w:r>
      <w:r w:rsidR="007542DA">
        <w:rPr>
          <w:sz w:val="24"/>
          <w:szCs w:val="24"/>
        </w:rPr>
        <w:t>Brent Ehlers</w:t>
      </w:r>
      <w:r>
        <w:rPr>
          <w:sz w:val="24"/>
          <w:szCs w:val="24"/>
        </w:rPr>
        <w:t xml:space="preserve">, </w:t>
      </w:r>
      <w:r w:rsidR="007542DA">
        <w:rPr>
          <w:sz w:val="24"/>
          <w:szCs w:val="24"/>
        </w:rPr>
        <w:t>MS Wrestling</w:t>
      </w:r>
      <w:r>
        <w:rPr>
          <w:sz w:val="24"/>
          <w:szCs w:val="24"/>
        </w:rPr>
        <w:t xml:space="preserve"> - $</w:t>
      </w:r>
      <w:r w:rsidR="007542DA">
        <w:rPr>
          <w:sz w:val="24"/>
          <w:szCs w:val="24"/>
        </w:rPr>
        <w:t>2,610</w:t>
      </w:r>
      <w:r w:rsidR="0025665E">
        <w:rPr>
          <w:sz w:val="24"/>
          <w:szCs w:val="24"/>
        </w:rPr>
        <w:t xml:space="preserve">; </w:t>
      </w:r>
      <w:r w:rsidR="007542DA">
        <w:rPr>
          <w:sz w:val="24"/>
          <w:szCs w:val="24"/>
        </w:rPr>
        <w:t>Hannah Blank</w:t>
      </w:r>
      <w:r w:rsidR="0025665E">
        <w:rPr>
          <w:sz w:val="24"/>
          <w:szCs w:val="24"/>
        </w:rPr>
        <w:t xml:space="preserve">, </w:t>
      </w:r>
      <w:r w:rsidR="00DC5CC3">
        <w:rPr>
          <w:sz w:val="24"/>
          <w:szCs w:val="24"/>
        </w:rPr>
        <w:t>Elementary</w:t>
      </w:r>
      <w:r w:rsidR="0025665E">
        <w:rPr>
          <w:sz w:val="24"/>
          <w:szCs w:val="24"/>
        </w:rPr>
        <w:t xml:space="preserve"> Associate Level II/III - $12.34/</w:t>
      </w:r>
      <w:proofErr w:type="spellStart"/>
      <w:r w:rsidR="0025665E">
        <w:rPr>
          <w:sz w:val="24"/>
          <w:szCs w:val="24"/>
        </w:rPr>
        <w:t>hr</w:t>
      </w:r>
      <w:proofErr w:type="spellEnd"/>
      <w:r w:rsidR="0025665E">
        <w:rPr>
          <w:sz w:val="24"/>
          <w:szCs w:val="24"/>
        </w:rPr>
        <w:t xml:space="preserve"> probationary; </w:t>
      </w:r>
      <w:proofErr w:type="spellStart"/>
      <w:r w:rsidR="00DC5CC3">
        <w:rPr>
          <w:sz w:val="24"/>
          <w:szCs w:val="24"/>
        </w:rPr>
        <w:t>Kyan</w:t>
      </w:r>
      <w:proofErr w:type="spellEnd"/>
      <w:r w:rsidR="00DC5CC3">
        <w:rPr>
          <w:sz w:val="24"/>
          <w:szCs w:val="24"/>
        </w:rPr>
        <w:t xml:space="preserve"> </w:t>
      </w:r>
      <w:proofErr w:type="spellStart"/>
      <w:r w:rsidR="00DC5CC3">
        <w:rPr>
          <w:sz w:val="24"/>
          <w:szCs w:val="24"/>
        </w:rPr>
        <w:t>Kirkholm</w:t>
      </w:r>
      <w:proofErr w:type="spellEnd"/>
      <w:r w:rsidR="0025665E">
        <w:rPr>
          <w:sz w:val="24"/>
          <w:szCs w:val="24"/>
        </w:rPr>
        <w:t xml:space="preserve">, </w:t>
      </w:r>
      <w:r w:rsidR="00DC5CC3">
        <w:rPr>
          <w:sz w:val="24"/>
          <w:szCs w:val="24"/>
        </w:rPr>
        <w:t>MS Girls Basketball</w:t>
      </w:r>
      <w:r w:rsidR="0025665E">
        <w:rPr>
          <w:sz w:val="24"/>
          <w:szCs w:val="24"/>
        </w:rPr>
        <w:t xml:space="preserve"> - $</w:t>
      </w:r>
      <w:r w:rsidR="00DC5CC3">
        <w:rPr>
          <w:sz w:val="24"/>
          <w:szCs w:val="24"/>
        </w:rPr>
        <w:t>2,796</w:t>
      </w:r>
      <w:r w:rsidR="0025665E">
        <w:rPr>
          <w:sz w:val="24"/>
          <w:szCs w:val="24"/>
        </w:rPr>
        <w:t xml:space="preserve">; </w:t>
      </w:r>
      <w:proofErr w:type="spellStart"/>
      <w:r w:rsidR="00DC5CC3">
        <w:rPr>
          <w:sz w:val="24"/>
          <w:szCs w:val="24"/>
        </w:rPr>
        <w:t>Randahl</w:t>
      </w:r>
      <w:proofErr w:type="spellEnd"/>
      <w:r w:rsidR="00DC5CC3">
        <w:rPr>
          <w:sz w:val="24"/>
          <w:szCs w:val="24"/>
        </w:rPr>
        <w:t xml:space="preserve"> Messenger, Van Driver</w:t>
      </w:r>
      <w:r w:rsidR="0025665E">
        <w:rPr>
          <w:sz w:val="24"/>
          <w:szCs w:val="24"/>
        </w:rPr>
        <w:t xml:space="preserve"> - </w:t>
      </w:r>
      <w:r w:rsidR="00DC5CC3">
        <w:rPr>
          <w:sz w:val="24"/>
          <w:szCs w:val="24"/>
        </w:rPr>
        <w:t xml:space="preserve">$36.30/route, </w:t>
      </w:r>
      <w:r w:rsidR="0025665E">
        <w:rPr>
          <w:sz w:val="24"/>
          <w:szCs w:val="24"/>
        </w:rPr>
        <w:t>$</w:t>
      </w:r>
      <w:r w:rsidR="00DC5CC3">
        <w:rPr>
          <w:sz w:val="24"/>
          <w:szCs w:val="24"/>
        </w:rPr>
        <w:t>14.37</w:t>
      </w:r>
      <w:r w:rsidR="0025665E">
        <w:rPr>
          <w:sz w:val="24"/>
          <w:szCs w:val="24"/>
        </w:rPr>
        <w:t>/</w:t>
      </w:r>
      <w:proofErr w:type="spellStart"/>
      <w:r w:rsidR="0025665E">
        <w:rPr>
          <w:sz w:val="24"/>
          <w:szCs w:val="24"/>
        </w:rPr>
        <w:t>hr</w:t>
      </w:r>
      <w:proofErr w:type="spellEnd"/>
      <w:r w:rsidR="0025665E">
        <w:rPr>
          <w:sz w:val="24"/>
          <w:szCs w:val="24"/>
        </w:rPr>
        <w:t xml:space="preserve">; </w:t>
      </w:r>
      <w:r w:rsidR="00DC5CC3">
        <w:rPr>
          <w:sz w:val="24"/>
          <w:szCs w:val="24"/>
        </w:rPr>
        <w:t>Shaylee Taylor-Schoonover</w:t>
      </w:r>
      <w:r w:rsidR="0025665E">
        <w:rPr>
          <w:sz w:val="24"/>
          <w:szCs w:val="24"/>
        </w:rPr>
        <w:t xml:space="preserve">, </w:t>
      </w:r>
      <w:r w:rsidR="00DC5CC3">
        <w:rPr>
          <w:sz w:val="24"/>
          <w:szCs w:val="24"/>
        </w:rPr>
        <w:t>K8</w:t>
      </w:r>
      <w:r w:rsidR="0025665E">
        <w:rPr>
          <w:sz w:val="24"/>
          <w:szCs w:val="24"/>
        </w:rPr>
        <w:t xml:space="preserve"> Associate Level II/III - $12.34/</w:t>
      </w:r>
      <w:proofErr w:type="spellStart"/>
      <w:r w:rsidR="0025665E">
        <w:rPr>
          <w:sz w:val="24"/>
          <w:szCs w:val="24"/>
        </w:rPr>
        <w:t>hr</w:t>
      </w:r>
      <w:proofErr w:type="spellEnd"/>
      <w:r w:rsidR="0025665E">
        <w:rPr>
          <w:sz w:val="24"/>
          <w:szCs w:val="24"/>
        </w:rPr>
        <w:t xml:space="preserve"> probationary</w:t>
      </w:r>
      <w:r w:rsidR="00DC5CC3">
        <w:rPr>
          <w:sz w:val="24"/>
          <w:szCs w:val="24"/>
        </w:rPr>
        <w:t>; Stacy Jones, PT Food Service - $11.92/</w:t>
      </w:r>
      <w:proofErr w:type="spellStart"/>
      <w:r w:rsidR="00DC5CC3">
        <w:rPr>
          <w:sz w:val="24"/>
          <w:szCs w:val="24"/>
        </w:rPr>
        <w:t>hr</w:t>
      </w:r>
      <w:proofErr w:type="spellEnd"/>
      <w:r w:rsidR="00DC5CC3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.  Resignations: </w:t>
      </w:r>
      <w:r w:rsidR="00DC5CC3">
        <w:rPr>
          <w:sz w:val="24"/>
          <w:szCs w:val="24"/>
        </w:rPr>
        <w:t>Michelle Tillman</w:t>
      </w:r>
      <w:r w:rsidR="0025665E">
        <w:rPr>
          <w:sz w:val="24"/>
          <w:szCs w:val="24"/>
        </w:rPr>
        <w:t xml:space="preserve">, </w:t>
      </w:r>
      <w:r w:rsidR="00DC5CC3">
        <w:rPr>
          <w:sz w:val="24"/>
          <w:szCs w:val="24"/>
        </w:rPr>
        <w:t>Elementary</w:t>
      </w:r>
      <w:r w:rsidR="0025665E">
        <w:rPr>
          <w:sz w:val="24"/>
          <w:szCs w:val="24"/>
        </w:rPr>
        <w:t xml:space="preserve"> Associate</w:t>
      </w:r>
      <w:r>
        <w:rPr>
          <w:sz w:val="24"/>
          <w:szCs w:val="24"/>
        </w:rPr>
        <w:t>.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Modifications</w:t>
      </w:r>
      <w:r w:rsidR="00DC5CC3">
        <w:rPr>
          <w:sz w:val="24"/>
          <w:szCs w:val="24"/>
        </w:rPr>
        <w:t>: Amber Taylor, Level II/III to Level I Associate</w:t>
      </w:r>
      <w:r w:rsidR="0025665E">
        <w:rPr>
          <w:sz w:val="24"/>
          <w:szCs w:val="24"/>
        </w:rPr>
        <w:t xml:space="preserve"> - $</w:t>
      </w:r>
      <w:r w:rsidR="00DC5CC3">
        <w:rPr>
          <w:sz w:val="24"/>
          <w:szCs w:val="24"/>
        </w:rPr>
        <w:t>12.19/</w:t>
      </w:r>
      <w:proofErr w:type="spellStart"/>
      <w:r w:rsidR="0025665E">
        <w:rPr>
          <w:sz w:val="24"/>
          <w:szCs w:val="24"/>
        </w:rPr>
        <w:t>hr</w:t>
      </w:r>
      <w:proofErr w:type="spellEnd"/>
      <w:r w:rsidR="00DC5CC3">
        <w:rPr>
          <w:sz w:val="24"/>
          <w:szCs w:val="24"/>
        </w:rPr>
        <w:t xml:space="preserve"> probationary</w:t>
      </w:r>
      <w:r w:rsidR="0025665E">
        <w:rPr>
          <w:sz w:val="24"/>
          <w:szCs w:val="24"/>
        </w:rPr>
        <w:t xml:space="preserve">; </w:t>
      </w:r>
      <w:r w:rsidR="00DC5CC3">
        <w:rPr>
          <w:sz w:val="24"/>
          <w:szCs w:val="24"/>
        </w:rPr>
        <w:t>Candice Gates, Level I to Level II/III Associate</w:t>
      </w:r>
      <w:r w:rsidR="0025665E">
        <w:rPr>
          <w:sz w:val="24"/>
          <w:szCs w:val="24"/>
        </w:rPr>
        <w:t xml:space="preserve"> - $</w:t>
      </w:r>
      <w:r w:rsidR="00DC5CC3">
        <w:rPr>
          <w:sz w:val="24"/>
          <w:szCs w:val="24"/>
        </w:rPr>
        <w:t>13.49</w:t>
      </w:r>
      <w:r w:rsidR="0025665E">
        <w:rPr>
          <w:sz w:val="24"/>
          <w:szCs w:val="24"/>
        </w:rPr>
        <w:t>/hr</w:t>
      </w:r>
      <w:r w:rsidR="00DC5C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5C8D">
        <w:rPr>
          <w:sz w:val="24"/>
          <w:szCs w:val="24"/>
        </w:rPr>
        <w:t xml:space="preserve">Early Graduation Requests – December 2019 pending all requirements are </w:t>
      </w:r>
      <w:proofErr w:type="gramStart"/>
      <w:r w:rsidR="00335C8D">
        <w:rPr>
          <w:sz w:val="24"/>
          <w:szCs w:val="24"/>
        </w:rPr>
        <w:t>met:</w:t>
      </w:r>
      <w:proofErr w:type="gramEnd"/>
      <w:r w:rsidR="00335C8D">
        <w:rPr>
          <w:sz w:val="24"/>
          <w:szCs w:val="24"/>
        </w:rPr>
        <w:t xml:space="preserve"> </w:t>
      </w:r>
      <w:r w:rsidR="00DC5CC3">
        <w:rPr>
          <w:sz w:val="24"/>
          <w:szCs w:val="24"/>
        </w:rPr>
        <w:t xml:space="preserve">Hailey </w:t>
      </w:r>
      <w:proofErr w:type="spellStart"/>
      <w:r w:rsidR="00DC5CC3">
        <w:rPr>
          <w:sz w:val="24"/>
          <w:szCs w:val="24"/>
        </w:rPr>
        <w:t>Boomgaam</w:t>
      </w:r>
      <w:proofErr w:type="spellEnd"/>
      <w:r w:rsidR="00DC5CC3">
        <w:rPr>
          <w:sz w:val="24"/>
          <w:szCs w:val="24"/>
        </w:rPr>
        <w:t>, Ian Bennett and Suzann Hensley</w:t>
      </w:r>
      <w:r w:rsidR="00335C8D">
        <w:rPr>
          <w:sz w:val="24"/>
          <w:szCs w:val="24"/>
        </w:rPr>
        <w:t xml:space="preserve">. </w:t>
      </w:r>
      <w:r w:rsidR="00DC5CC3">
        <w:rPr>
          <w:sz w:val="24"/>
          <w:szCs w:val="24"/>
        </w:rPr>
        <w:t xml:space="preserve"> Open Enrollment Request – DG out to Clayton Ridge</w:t>
      </w:r>
      <w:r w:rsidR="00BF7C96">
        <w:rPr>
          <w:sz w:val="24"/>
          <w:szCs w:val="24"/>
        </w:rPr>
        <w:t xml:space="preserve"> – deny due to late file and does not meet just cause. </w:t>
      </w: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BF7C96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17146569" w14:textId="77777777" w:rsidR="00BA6B98" w:rsidRDefault="00BA6B98" w:rsidP="000A6C31">
      <w:pPr>
        <w:pStyle w:val="NoSpacing"/>
        <w:rPr>
          <w:b/>
          <w:bCs/>
          <w:sz w:val="24"/>
          <w:szCs w:val="24"/>
        </w:rPr>
      </w:pPr>
    </w:p>
    <w:p w14:paraId="380B2877" w14:textId="77777777" w:rsidR="00BA6B98" w:rsidRDefault="00BA6B98" w:rsidP="000A6C31">
      <w:pPr>
        <w:pStyle w:val="NoSpacing"/>
        <w:rPr>
          <w:b/>
          <w:bCs/>
          <w:sz w:val="24"/>
          <w:szCs w:val="24"/>
        </w:rPr>
      </w:pPr>
    </w:p>
    <w:p w14:paraId="180C4421" w14:textId="77777777" w:rsidR="00BA6B98" w:rsidRDefault="00BA6B98" w:rsidP="000A6C31">
      <w:pPr>
        <w:pStyle w:val="NoSpacing"/>
        <w:rPr>
          <w:b/>
          <w:bCs/>
          <w:sz w:val="24"/>
          <w:szCs w:val="24"/>
        </w:rPr>
      </w:pP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 w:rsidRPr="00080F73">
        <w:rPr>
          <w:b/>
          <w:bCs/>
          <w:sz w:val="24"/>
          <w:szCs w:val="24"/>
        </w:rPr>
        <w:lastRenderedPageBreak/>
        <w:t>Action Items:</w:t>
      </w:r>
    </w:p>
    <w:p w14:paraId="317D9554" w14:textId="0B46CE95" w:rsidR="000A6C31" w:rsidRPr="00080F73" w:rsidRDefault="00BF7C9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Appoint Delegate to IASB Delegation Assembly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733DE8A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>Ritchey to appoint Director Van Der Vliet as delegate</w:t>
      </w:r>
      <w:r>
        <w:rPr>
          <w:sz w:val="24"/>
          <w:szCs w:val="24"/>
        </w:rPr>
        <w:t xml:space="preserve">, second by Director Langley.  </w:t>
      </w:r>
      <w:r w:rsidR="00BF7C96">
        <w:rPr>
          <w:sz w:val="24"/>
          <w:szCs w:val="24"/>
        </w:rPr>
        <w:t>4 Ayes with Director Van Der Vliet abstaining – Motion carried</w:t>
      </w:r>
      <w:r>
        <w:rPr>
          <w:sz w:val="24"/>
          <w:szCs w:val="24"/>
        </w:rPr>
        <w:t>.</w:t>
      </w:r>
    </w:p>
    <w:p w14:paraId="66FAFF71" w14:textId="01D15ADE" w:rsidR="000A6C31" w:rsidRPr="00080F73" w:rsidRDefault="00BF7C9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Issuance of Approximately $5,800,000 School Infrastructure Sales, Service and Use Tax Revenue Bonds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78AE2F9F" w14:textId="386EA02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>Ritchey</w:t>
      </w:r>
      <w:r>
        <w:rPr>
          <w:sz w:val="24"/>
          <w:szCs w:val="24"/>
        </w:rPr>
        <w:t>, second by Director</w:t>
      </w:r>
      <w:r w:rsidR="00080F73">
        <w:rPr>
          <w:sz w:val="24"/>
          <w:szCs w:val="24"/>
        </w:rPr>
        <w:t xml:space="preserve"> </w:t>
      </w:r>
      <w:r w:rsidR="00BF7C96">
        <w:rPr>
          <w:sz w:val="24"/>
          <w:szCs w:val="24"/>
        </w:rPr>
        <w:t>Van Der Vliet</w:t>
      </w:r>
      <w:r w:rsidR="00080F73">
        <w:rPr>
          <w:sz w:val="24"/>
          <w:szCs w:val="24"/>
        </w:rPr>
        <w:t xml:space="preserve"> to approve </w:t>
      </w:r>
      <w:r w:rsidR="00BF7C96">
        <w:rPr>
          <w:sz w:val="24"/>
          <w:szCs w:val="24"/>
        </w:rPr>
        <w:t xml:space="preserve">the issuance of approximately $5,800,000 </w:t>
      </w:r>
      <w:r w:rsidR="0000741C">
        <w:rPr>
          <w:sz w:val="24"/>
          <w:szCs w:val="24"/>
        </w:rPr>
        <w:t>S</w:t>
      </w:r>
      <w:r w:rsidR="00BF7C96">
        <w:rPr>
          <w:sz w:val="24"/>
          <w:szCs w:val="24"/>
        </w:rPr>
        <w:t xml:space="preserve">chool </w:t>
      </w:r>
      <w:r w:rsidR="0000741C">
        <w:rPr>
          <w:sz w:val="24"/>
          <w:szCs w:val="24"/>
        </w:rPr>
        <w:t>I</w:t>
      </w:r>
      <w:r w:rsidR="00BF7C96">
        <w:rPr>
          <w:sz w:val="24"/>
          <w:szCs w:val="24"/>
        </w:rPr>
        <w:t>nfrastructure Sales, Service and Use Tax Revenue Bonds</w:t>
      </w:r>
      <w:r w:rsidR="00080F73">
        <w:rPr>
          <w:sz w:val="24"/>
          <w:szCs w:val="24"/>
        </w:rPr>
        <w:t>.  Motion carried unanimously.</w:t>
      </w:r>
    </w:p>
    <w:p w14:paraId="659E32A7" w14:textId="174DEF0A" w:rsidR="00080F73" w:rsidRPr="00080F73" w:rsidRDefault="00BF7C9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Acknowledge the Receipt of Petitions Ordering an Election on the Issuance of $14,700,000 General Obligation School Bonds</w:t>
      </w:r>
      <w:r w:rsidR="00080F73" w:rsidRPr="00080F73">
        <w:rPr>
          <w:b/>
          <w:bCs/>
          <w:i/>
          <w:iCs/>
          <w:sz w:val="24"/>
          <w:szCs w:val="24"/>
        </w:rPr>
        <w:t>:</w:t>
      </w:r>
    </w:p>
    <w:p w14:paraId="65277927" w14:textId="72C37709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F3A3D">
        <w:rPr>
          <w:sz w:val="24"/>
          <w:szCs w:val="24"/>
        </w:rPr>
        <w:t>Van Der Vliet to receive the petitions,</w:t>
      </w:r>
      <w:r w:rsidR="005F33C1">
        <w:rPr>
          <w:sz w:val="24"/>
          <w:szCs w:val="24"/>
        </w:rPr>
        <w:t xml:space="preserve"> second by Director </w:t>
      </w:r>
      <w:r w:rsidR="001F3A3D">
        <w:rPr>
          <w:sz w:val="24"/>
          <w:szCs w:val="24"/>
        </w:rPr>
        <w:t>Langley</w:t>
      </w:r>
      <w:r>
        <w:rPr>
          <w:sz w:val="24"/>
          <w:szCs w:val="24"/>
        </w:rPr>
        <w:t>.  Motion carried unanimously.</w:t>
      </w:r>
    </w:p>
    <w:p w14:paraId="4FBA960B" w14:textId="3C60B561" w:rsidR="001F3A3D" w:rsidRDefault="001F3A3D" w:rsidP="000A6C31">
      <w:pPr>
        <w:pStyle w:val="NoSpacing"/>
        <w:rPr>
          <w:b/>
          <w:bCs/>
          <w:i/>
          <w:iCs/>
          <w:sz w:val="24"/>
          <w:szCs w:val="24"/>
        </w:rPr>
      </w:pPr>
      <w:r w:rsidRPr="001F3A3D">
        <w:rPr>
          <w:b/>
          <w:bCs/>
          <w:i/>
          <w:iCs/>
          <w:sz w:val="24"/>
          <w:szCs w:val="24"/>
        </w:rPr>
        <w:t>Approve the Resolution Ordering an Election of the Issuance of $14,700,000 General Obligation School Bonds:</w:t>
      </w:r>
    </w:p>
    <w:p w14:paraId="651B1B02" w14:textId="2FF55234" w:rsidR="001F3A3D" w:rsidRPr="001F3A3D" w:rsidRDefault="001F3A3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moved to approve the resolution ordering a special election on the issuance of $14,700,000 general obligation school bonds, second by Director Langley.  Ayes – Langley, Ritchey, Van Der Vliet,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  Nays – Anderson.  Motion carrie</w:t>
      </w:r>
      <w:r w:rsidR="0000741C">
        <w:rPr>
          <w:sz w:val="24"/>
          <w:szCs w:val="24"/>
        </w:rPr>
        <w:t>d</w:t>
      </w:r>
      <w:r>
        <w:rPr>
          <w:sz w:val="24"/>
          <w:szCs w:val="24"/>
        </w:rPr>
        <w:t xml:space="preserve"> by 4-1 vote.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23F23C39" w:rsidR="00080F73" w:rsidRPr="00080F73" w:rsidRDefault="001F3A3D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>
        <w:rPr>
          <w:sz w:val="24"/>
          <w:szCs w:val="24"/>
        </w:rPr>
        <w:t>October</w:t>
      </w:r>
      <w:r w:rsidR="007736E9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080F73" w:rsidRPr="001E6D9A">
        <w:rPr>
          <w:sz w:val="24"/>
          <w:szCs w:val="24"/>
        </w:rPr>
        <w:t>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FA71A46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74ADD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5:</w:t>
      </w:r>
      <w:r w:rsidR="001F3A3D">
        <w:rPr>
          <w:sz w:val="24"/>
          <w:szCs w:val="24"/>
        </w:rPr>
        <w:t>4</w:t>
      </w:r>
      <w:r w:rsidR="00974ADD">
        <w:rPr>
          <w:sz w:val="24"/>
          <w:szCs w:val="24"/>
        </w:rPr>
        <w:t>0</w:t>
      </w:r>
      <w:r>
        <w:rPr>
          <w:sz w:val="24"/>
          <w:szCs w:val="24"/>
        </w:rPr>
        <w:t xml:space="preserve"> 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741C"/>
    <w:rsid w:val="00036F54"/>
    <w:rsid w:val="00080F73"/>
    <w:rsid w:val="000A6C31"/>
    <w:rsid w:val="001E6D9A"/>
    <w:rsid w:val="001F3A3D"/>
    <w:rsid w:val="0025665E"/>
    <w:rsid w:val="00335C8D"/>
    <w:rsid w:val="00400723"/>
    <w:rsid w:val="004E1ABA"/>
    <w:rsid w:val="005F33C1"/>
    <w:rsid w:val="006343C4"/>
    <w:rsid w:val="006A37CC"/>
    <w:rsid w:val="007542DA"/>
    <w:rsid w:val="007736E9"/>
    <w:rsid w:val="00974ADD"/>
    <w:rsid w:val="00AA7795"/>
    <w:rsid w:val="00B92666"/>
    <w:rsid w:val="00BA6B98"/>
    <w:rsid w:val="00BF7C96"/>
    <w:rsid w:val="00CE67E0"/>
    <w:rsid w:val="00D208AB"/>
    <w:rsid w:val="00D75B38"/>
    <w:rsid w:val="00D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7</cp:revision>
  <cp:lastPrinted>2019-08-15T12:22:00Z</cp:lastPrinted>
  <dcterms:created xsi:type="dcterms:W3CDTF">2019-09-10T14:03:00Z</dcterms:created>
  <dcterms:modified xsi:type="dcterms:W3CDTF">2019-09-11T14:05:00Z</dcterms:modified>
</cp:coreProperties>
</file>